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38884" w14:textId="77777777" w:rsidR="00107894" w:rsidRPr="00593ABD" w:rsidRDefault="00107894" w:rsidP="00A658FA">
      <w:pPr>
        <w:pStyle w:val="Textedesaisie"/>
        <w:rPr>
          <w:lang w:val="es-ES"/>
        </w:rPr>
        <w:sectPr w:rsidR="00107894" w:rsidRPr="00593ABD" w:rsidSect="00317462">
          <w:headerReference w:type="default" r:id="rId8"/>
          <w:footerReference w:type="default" r:id="rId9"/>
          <w:headerReference w:type="first" r:id="rId10"/>
          <w:footerReference w:type="first" r:id="rId11"/>
          <w:pgSz w:w="11906" w:h="16838" w:code="9"/>
          <w:pgMar w:top="397" w:right="765" w:bottom="567" w:left="907" w:header="567" w:footer="510" w:gutter="0"/>
          <w:cols w:num="3" w:space="482"/>
          <w:titlePg/>
          <w:docGrid w:linePitch="360"/>
        </w:sectPr>
      </w:pPr>
    </w:p>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lastRenderedPageBreak/>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77777777"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7F03FE38" w:rsidR="004117D7" w:rsidRPr="0093546B" w:rsidRDefault="004117D7"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558C"/>
          <w:sz w:val="20"/>
          <w:szCs w:val="20"/>
          <w:lang w:val="fr-FR"/>
        </w:rPr>
        <w:t xml:space="preserve">proposed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00DF746A">
        <w:rPr>
          <w:rFonts w:ascii="Avenir LT Std 65 Medium" w:hAnsi="Avenir LT Std 65 Medium"/>
          <w:b/>
          <w:color w:val="00558C"/>
          <w:sz w:val="20"/>
          <w:szCs w:val="20"/>
          <w:lang w:val="fr-FR"/>
        </w:rPr>
        <w:t xml:space="preserve"> VTS </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44C07267" w14:textId="6973DBB2" w:rsidR="008D2BE0" w:rsidRDefault="001B20BB" w:rsidP="001B20BB">
      <w:pPr>
        <w:pStyle w:val="Textedesaisie"/>
        <w:spacing w:after="120"/>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Title (Mr, Ms, Capt, etc.) : </w:t>
      </w:r>
    </w:p>
    <w:p w14:paraId="4417E0EB" w14:textId="77777777" w:rsidR="008D2BE0" w:rsidRDefault="008D2BE0" w:rsidP="001B20BB">
      <w:pPr>
        <w:pStyle w:val="Textedesaisie"/>
        <w:spacing w:after="120"/>
        <w:rPr>
          <w:rFonts w:ascii="Avenir LT Std 65 Medium" w:hAnsi="Avenir LT Std 65 Medium"/>
          <w:b/>
          <w:color w:val="00558C"/>
          <w:sz w:val="20"/>
          <w:szCs w:val="20"/>
          <w:lang w:val="fr-FR"/>
        </w:rPr>
      </w:pPr>
      <w:r w:rsidRPr="008D2BE0">
        <w:rPr>
          <w:rFonts w:ascii="Avenir LT Std 65 Medium" w:hAnsi="Avenir LT Std 65 Medium"/>
          <w:b/>
          <w:color w:val="00558C"/>
          <w:sz w:val="20"/>
          <w:szCs w:val="20"/>
          <w:lang w:val="fr-FR"/>
        </w:rPr>
        <w:t>Maritime Big Data Analysis of Ship Route Traffic Characteristics with MapReduce Processing</w:t>
      </w:r>
      <w:r>
        <w:rPr>
          <w:rFonts w:ascii="Avenir LT Std 65 Medium" w:hAnsi="Avenir LT Std 65 Medium"/>
          <w:b/>
          <w:color w:val="00558C"/>
          <w:sz w:val="20"/>
          <w:szCs w:val="20"/>
          <w:lang w:val="fr-FR"/>
        </w:rPr>
        <w:t xml:space="preserve"> </w:t>
      </w:r>
    </w:p>
    <w:p w14:paraId="6D2C3D8A" w14:textId="631C5F4D" w:rsidR="001B20BB" w:rsidRDefault="008D2BE0" w:rsidP="001B20BB">
      <w:pPr>
        <w:pStyle w:val="Textedesaisie"/>
        <w:spacing w:after="120"/>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(Mr)</w:t>
      </w:r>
    </w:p>
    <w:p w14:paraId="7EEB7949" w14:textId="77777777" w:rsidR="008D2BE0" w:rsidRDefault="008D2BE0" w:rsidP="004117D7">
      <w:pPr>
        <w:pStyle w:val="Textedesaisie"/>
        <w:spacing w:after="120"/>
        <w:ind w:right="2296"/>
        <w:rPr>
          <w:rFonts w:ascii="Avenir LT Std 65 Medium" w:hAnsi="Avenir LT Std 65 Medium"/>
          <w:b/>
          <w:color w:val="00558C"/>
          <w:sz w:val="20"/>
          <w:szCs w:val="20"/>
          <w:lang w:val="fr-FR"/>
        </w:rPr>
      </w:pPr>
      <w:bookmarkStart w:id="0" w:name="_GoBack"/>
      <w:bookmarkEnd w:id="0"/>
    </w:p>
    <w:p w14:paraId="5541C128" w14:textId="029AE416" w:rsidR="001B20BB"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Family name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8D2BE0">
        <w:rPr>
          <w:rFonts w:ascii="Avenir LT Std 65 Medium" w:hAnsi="Avenir LT Std 65 Medium"/>
          <w:b/>
          <w:color w:val="00558C"/>
          <w:sz w:val="20"/>
          <w:szCs w:val="20"/>
          <w:lang w:val="fr-FR"/>
        </w:rPr>
        <w:t>Kim</w:t>
      </w:r>
    </w:p>
    <w:p w14:paraId="2A98D8C3" w14:textId="77777777" w:rsidR="008D2BE0" w:rsidRDefault="008D2BE0" w:rsidP="004117D7">
      <w:pPr>
        <w:pStyle w:val="Textedesaisie"/>
        <w:spacing w:after="120"/>
        <w:ind w:right="2296"/>
        <w:rPr>
          <w:rFonts w:ascii="Avenir LT Std 65 Medium" w:hAnsi="Avenir LT Std 65 Medium"/>
          <w:b/>
          <w:color w:val="00558C"/>
          <w:sz w:val="20"/>
          <w:szCs w:val="20"/>
          <w:lang w:val="fr-FR"/>
        </w:rPr>
      </w:pPr>
    </w:p>
    <w:p w14:paraId="569BF645" w14:textId="29153283" w:rsidR="004117D7"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Surname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8D2BE0">
        <w:rPr>
          <w:rFonts w:ascii="Avenir LT Std 65 Medium" w:hAnsi="Avenir LT Std 65 Medium"/>
          <w:b/>
          <w:color w:val="00558C"/>
          <w:sz w:val="20"/>
          <w:szCs w:val="20"/>
          <w:lang w:val="fr-FR"/>
        </w:rPr>
        <w:t>(Is this Family Name?)  Kwang-il</w:t>
      </w:r>
    </w:p>
    <w:p w14:paraId="3F8B83CA" w14:textId="77777777" w:rsidR="008D2BE0" w:rsidRDefault="008D2BE0" w:rsidP="004117D7">
      <w:pPr>
        <w:pStyle w:val="Textedesaisie"/>
        <w:spacing w:after="120"/>
        <w:ind w:right="3855"/>
        <w:rPr>
          <w:rFonts w:ascii="Avenir LT Std 65 Medium" w:hAnsi="Avenir LT Std 65 Medium"/>
          <w:b/>
          <w:color w:val="00558C"/>
          <w:sz w:val="20"/>
          <w:szCs w:val="20"/>
          <w:lang w:val="fr-FR"/>
        </w:rPr>
      </w:pPr>
    </w:p>
    <w:p w14:paraId="38438DA2" w14:textId="77777777" w:rsidR="004117D7" w:rsidRDefault="004117D7" w:rsidP="004117D7">
      <w:pPr>
        <w:pStyle w:val="Textedesaisie"/>
        <w:spacing w:after="120"/>
        <w:ind w:right="3855"/>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member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p>
    <w:p w14:paraId="129D4E28" w14:textId="5FD951D7" w:rsidR="004117D7" w:rsidRPr="002B605C" w:rsidRDefault="008D2BE0" w:rsidP="004117D7">
      <w:pPr>
        <w:spacing w:after="120"/>
        <w:ind w:right="2296"/>
        <w:rPr>
          <w:rFonts w:ascii="Avenir LT Std 65 Medium" w:hAnsi="Avenir LT Std 65 Medium"/>
          <w:color w:val="00558C" w:themeColor="accent1"/>
          <w:lang w:val="fr-FR"/>
        </w:rPr>
      </w:pPr>
      <w:r>
        <w:rPr>
          <w:rFonts w:ascii="Avenir LT Std 65 Medium" w:hAnsi="Avenir LT Std 65 Medium"/>
          <w:b/>
          <w:color w:val="00558C"/>
          <w:sz w:val="20"/>
          <w:szCs w:val="20"/>
          <w:lang w:val="fr-FR"/>
        </w:rPr>
        <w:t xml:space="preserve">Republic of Korea. </w:t>
      </w:r>
    </w:p>
    <w:p w14:paraId="12361335" w14:textId="77777777" w:rsidR="008D2BE0" w:rsidRDefault="008D2BE0" w:rsidP="004117D7">
      <w:pPr>
        <w:pStyle w:val="Textedesaisie"/>
        <w:spacing w:after="120"/>
        <w:ind w:right="3855"/>
        <w:rPr>
          <w:rFonts w:ascii="Avenir LT Std 65 Medium" w:hAnsi="Avenir LT Std 65 Medium"/>
          <w:b/>
          <w:color w:val="00558C"/>
          <w:sz w:val="20"/>
          <w:szCs w:val="20"/>
          <w:lang w:val="fr-FR"/>
        </w:rPr>
      </w:pPr>
    </w:p>
    <w:p w14:paraId="37CC00E4" w14:textId="77777777" w:rsidR="004117D7" w:rsidRPr="002B605C" w:rsidRDefault="004117D7" w:rsidP="004117D7">
      <w:pPr>
        <w:pStyle w:val="Textedesaisie"/>
        <w:spacing w:after="120"/>
        <w:ind w:right="3855"/>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address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00AFBA48" w14:textId="1E1ACF46" w:rsidR="004117D7" w:rsidRDefault="008D2BE0" w:rsidP="004117D7">
      <w:pPr>
        <w:spacing w:after="120"/>
        <w:ind w:right="2296"/>
        <w:rPr>
          <w:rFonts w:ascii="Avenir LT Std 65 Medium" w:hAnsi="Avenir LT Std 65 Medium"/>
          <w:b/>
          <w:color w:val="00558C"/>
          <w:sz w:val="20"/>
          <w:szCs w:val="20"/>
          <w:lang w:val="fr-FR"/>
        </w:rPr>
      </w:pPr>
      <w:r>
        <w:rPr>
          <w:rFonts w:ascii="Avenir LT Std 65 Medium" w:eastAsia="바탕" w:hAnsi="Avenir LT Std 65 Medium" w:hint="eastAsia"/>
          <w:b/>
          <w:color w:val="00558C"/>
          <w:sz w:val="20"/>
          <w:szCs w:val="20"/>
          <w:lang w:val="fr-FR" w:eastAsia="ko-KR"/>
        </w:rPr>
        <w:t xml:space="preserve">E8-10, </w:t>
      </w:r>
      <w:r>
        <w:rPr>
          <w:rFonts w:ascii="Avenir LT Std 65 Medium" w:eastAsia="바탕" w:hAnsi="Avenir LT Std 65 Medium"/>
          <w:b/>
          <w:color w:val="00558C"/>
          <w:sz w:val="20"/>
          <w:szCs w:val="20"/>
          <w:lang w:val="fr-FR" w:eastAsia="ko-KR"/>
        </w:rPr>
        <w:t>No.</w:t>
      </w:r>
      <w:r>
        <w:rPr>
          <w:rFonts w:ascii="Avenir LT Std 65 Medium" w:eastAsia="바탕" w:hAnsi="Avenir LT Std 65 Medium" w:hint="eastAsia"/>
          <w:b/>
          <w:color w:val="00558C"/>
          <w:sz w:val="20"/>
          <w:szCs w:val="20"/>
          <w:lang w:val="fr-FR" w:eastAsia="ko-KR"/>
        </w:rPr>
        <w:t xml:space="preserve">208, </w:t>
      </w:r>
      <w:r>
        <w:rPr>
          <w:rFonts w:ascii="Avenir LT Std 65 Medium" w:hAnsi="Avenir LT Std 65 Medium"/>
          <w:b/>
          <w:color w:val="00558C"/>
          <w:sz w:val="20"/>
          <w:szCs w:val="20"/>
          <w:lang w:val="fr-FR"/>
        </w:rPr>
        <w:t>Chungbuk National University</w:t>
      </w:r>
    </w:p>
    <w:p w14:paraId="058E70B9" w14:textId="0D840156" w:rsidR="008D2BE0" w:rsidRDefault="008D2BE0" w:rsidP="004117D7">
      <w:pPr>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1 Chungdae-ro, Seowon-gu, Cheongju-si, Chungbuk 28644, Republic of Korea</w:t>
      </w:r>
    </w:p>
    <w:p w14:paraId="448716D7" w14:textId="77777777" w:rsidR="008D2BE0" w:rsidRPr="002B605C" w:rsidRDefault="008D2BE0" w:rsidP="004117D7">
      <w:pPr>
        <w:spacing w:after="120"/>
        <w:ind w:right="2296"/>
        <w:rPr>
          <w:rFonts w:ascii="Avenir LT Std 65 Medium" w:hAnsi="Avenir LT Std 65 Medium"/>
          <w:color w:val="00558C" w:themeColor="accent1"/>
          <w:lang w:val="fr-FR"/>
        </w:rPr>
      </w:pPr>
    </w:p>
    <w:p w14:paraId="708A02BE" w14:textId="77777777" w:rsidR="004117D7" w:rsidRDefault="004117D7" w:rsidP="00993755">
      <w:pPr>
        <w:pStyle w:val="Textedesaisie"/>
        <w:spacing w:after="120"/>
        <w:ind w:right="2154"/>
        <w:rPr>
          <w:rFonts w:ascii="Avenir LT Std 65 Medium" w:hAnsi="Avenir LT Std 65 Medium"/>
          <w:b/>
          <w:color w:val="00558C"/>
          <w:lang w:val="fr-FR"/>
        </w:rPr>
      </w:pPr>
      <w:r w:rsidRPr="004117D7">
        <w:rPr>
          <w:rFonts w:ascii="Avenir LT Std 65 Medium" w:hAnsi="Avenir LT Std 65 Medium"/>
          <w:b/>
          <w:color w:val="00558C"/>
          <w:sz w:val="20"/>
          <w:szCs w:val="20"/>
          <w:lang w:val="fr-FR"/>
        </w:rPr>
        <w:t xml:space="preserve">Telephone </w:t>
      </w:r>
      <w:r w:rsidRPr="00993755">
        <w:rPr>
          <w:rFonts w:ascii="Avenir LT Std 65 Medium" w:hAnsi="Avenir LT Std 65 Medium"/>
          <w:b/>
          <w:color w:val="00558C"/>
          <w:lang w:val="fr-FR"/>
        </w:rPr>
        <w:t>(including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1C3401CF" w14:textId="384B7268" w:rsidR="008D2BE0" w:rsidRPr="008D2BE0" w:rsidRDefault="008D2BE0" w:rsidP="00993755">
      <w:pPr>
        <w:pStyle w:val="Textedesaisie"/>
        <w:spacing w:after="120"/>
        <w:ind w:right="2154"/>
        <w:rPr>
          <w:rFonts w:ascii="Avenir LT Std 65 Medium" w:eastAsia="바탕" w:hAnsi="Avenir LT Std 65 Medium" w:hint="eastAsia"/>
          <w:b/>
          <w:color w:val="00558C"/>
          <w:sz w:val="20"/>
          <w:szCs w:val="20"/>
          <w:lang w:val="fr-FR" w:eastAsia="ko-KR"/>
        </w:rPr>
      </w:pPr>
      <w:r>
        <w:rPr>
          <w:rFonts w:ascii="Avenir LT Std 65 Medium" w:eastAsia="바탕" w:hAnsi="Avenir LT Std 65 Medium" w:hint="eastAsia"/>
          <w:b/>
          <w:color w:val="00558C"/>
          <w:sz w:val="20"/>
          <w:szCs w:val="20"/>
          <w:lang w:val="fr-FR" w:eastAsia="ko-KR"/>
        </w:rPr>
        <w:t>82-10-2799-9561</w:t>
      </w:r>
    </w:p>
    <w:p w14:paraId="5280F532" w14:textId="77777777" w:rsidR="008D2BE0" w:rsidRDefault="008D2BE0" w:rsidP="00993755">
      <w:pPr>
        <w:pStyle w:val="Textedesaisie"/>
        <w:spacing w:after="120"/>
        <w:ind w:right="2154"/>
        <w:rPr>
          <w:rFonts w:ascii="Avenir LT Std 65 Medium" w:hAnsi="Avenir LT Std 65 Medium"/>
          <w:b/>
          <w:color w:val="00558C"/>
          <w:sz w:val="20"/>
          <w:szCs w:val="20"/>
          <w:lang w:val="fr-FR"/>
        </w:rPr>
      </w:pPr>
    </w:p>
    <w:p w14:paraId="4170C132" w14:textId="5B5D287F" w:rsidR="008D2BE0"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8D2BE0">
        <w:rPr>
          <w:rFonts w:ascii="Avenir LT Std 65 Medium" w:hAnsi="Avenir LT Std 65 Medium"/>
          <w:b/>
          <w:color w:val="00558C"/>
          <w:sz w:val="20"/>
          <w:szCs w:val="20"/>
          <w:lang w:val="fr-FR"/>
        </w:rPr>
        <w:t>Research Institute for Computer and Information Communication</w:t>
      </w:r>
    </w:p>
    <w:p w14:paraId="4DB34736" w14:textId="77777777" w:rsidR="008D2BE0" w:rsidRPr="008D2BE0" w:rsidRDefault="008D2BE0" w:rsidP="00993755">
      <w:pPr>
        <w:pStyle w:val="Textedesaisie"/>
        <w:spacing w:after="120"/>
        <w:ind w:right="2154"/>
        <w:rPr>
          <w:rFonts w:ascii="Avenir LT Std 65 Medium" w:hAnsi="Avenir LT Std 65 Medium"/>
          <w:b/>
          <w:color w:val="00558C"/>
          <w:sz w:val="20"/>
          <w:szCs w:val="20"/>
          <w:lang w:val="fr-FR"/>
        </w:rPr>
      </w:pPr>
    </w:p>
    <w:p w14:paraId="5366BD82" w14:textId="2BE63071" w:rsidR="008D2BE0" w:rsidRPr="008D2BE0" w:rsidRDefault="00993755" w:rsidP="008D2BE0">
      <w:pPr>
        <w:pStyle w:val="Textedesaisie"/>
        <w:spacing w:after="120"/>
        <w:ind w:right="2154"/>
        <w:rPr>
          <w:rFonts w:ascii="Avenir LT Std 65 Medium" w:hAnsi="Avenir LT Std 65 Medium" w:hint="eastAsia"/>
          <w:b/>
          <w:color w:val="00558C"/>
          <w:sz w:val="20"/>
          <w:szCs w:val="20"/>
          <w:lang w:val="fr-FR"/>
        </w:rPr>
      </w:pPr>
      <w:r>
        <w:rPr>
          <w:rFonts w:ascii="Avenir LT Std 65 Medium" w:hAnsi="Avenir LT Std 65 Medium"/>
          <w:b/>
          <w:color w:val="00558C"/>
          <w:sz w:val="20"/>
          <w:szCs w:val="20"/>
          <w:lang w:val="fr-FR"/>
        </w:rPr>
        <w:t xml:space="preserve">Mobile : </w:t>
      </w:r>
      <w:r w:rsidR="008D2BE0">
        <w:rPr>
          <w:rFonts w:ascii="Avenir LT Std 65 Medium" w:eastAsia="바탕" w:hAnsi="Avenir LT Std 65 Medium" w:hint="eastAsia"/>
          <w:b/>
          <w:color w:val="00558C"/>
          <w:sz w:val="20"/>
          <w:szCs w:val="20"/>
          <w:lang w:val="fr-FR" w:eastAsia="ko-KR"/>
        </w:rPr>
        <w:t>82-10-2799-9561</w:t>
      </w:r>
    </w:p>
    <w:p w14:paraId="38DD31FF" w14:textId="77777777" w:rsidR="008D2BE0" w:rsidRDefault="008D2BE0" w:rsidP="00993755">
      <w:pPr>
        <w:pStyle w:val="Textedesaisie"/>
        <w:spacing w:after="120"/>
        <w:ind w:right="2154"/>
        <w:rPr>
          <w:rFonts w:ascii="Avenir LT Std 65 Medium" w:hAnsi="Avenir LT Std 65 Medium"/>
          <w:b/>
          <w:color w:val="00558C"/>
          <w:sz w:val="20"/>
          <w:szCs w:val="20"/>
          <w:lang w:val="en-GB"/>
        </w:rPr>
      </w:pPr>
    </w:p>
    <w:p w14:paraId="2A10E30C" w14:textId="0FD726B6" w:rsidR="00993755" w:rsidRDefault="00A15ED9" w:rsidP="008D2BE0">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hyperlink r:id="rId12" w:history="1">
        <w:r w:rsidR="008D2BE0" w:rsidRPr="00297AA4">
          <w:rPr>
            <w:rStyle w:val="a8"/>
            <w:rFonts w:ascii="Avenir LT Std 65 Medium" w:hAnsi="Avenir LT Std 65 Medium"/>
            <w:b/>
            <w:sz w:val="20"/>
            <w:szCs w:val="20"/>
            <w:lang w:val="en-GB"/>
          </w:rPr>
          <w:t>kikim82@cbnu.ac.kr</w:t>
        </w:r>
      </w:hyperlink>
    </w:p>
    <w:p w14:paraId="2B70A566" w14:textId="77777777" w:rsidR="008D2BE0" w:rsidRDefault="008D2BE0" w:rsidP="008D2BE0">
      <w:pPr>
        <w:pStyle w:val="Textedesaisie"/>
        <w:spacing w:after="120"/>
        <w:ind w:right="2154"/>
        <w:rPr>
          <w:rFonts w:ascii="Avenir LT Std 65 Medium" w:hAnsi="Avenir LT Std 65 Medium"/>
        </w:rPr>
      </w:pPr>
    </w:p>
    <w:p w14:paraId="0D34D9F7" w14:textId="77777777" w:rsidR="008D2BE0" w:rsidRDefault="008D2BE0" w:rsidP="008D2BE0">
      <w:pPr>
        <w:pStyle w:val="Textedesaisie"/>
        <w:spacing w:after="120"/>
        <w:ind w:right="2154"/>
        <w:rPr>
          <w:rFonts w:ascii="Avenir LT Std 65 Medium" w:hAnsi="Avenir LT Std 65 Medium"/>
        </w:rPr>
      </w:pPr>
    </w:p>
    <w:p w14:paraId="3F9A7F78" w14:textId="77777777" w:rsidR="008D2BE0" w:rsidRDefault="008D2BE0" w:rsidP="008D2BE0">
      <w:pPr>
        <w:pStyle w:val="Textedesaisie"/>
        <w:spacing w:after="120"/>
        <w:ind w:right="2154"/>
        <w:rPr>
          <w:rFonts w:ascii="Avenir LT Std 65 Medium" w:hAnsi="Avenir LT Std 65 Medium"/>
        </w:rPr>
      </w:pPr>
    </w:p>
    <w:p w14:paraId="2518F4EA" w14:textId="77777777" w:rsidR="008D2BE0" w:rsidRDefault="008D2BE0" w:rsidP="008D2BE0">
      <w:pPr>
        <w:pStyle w:val="Textedesaisie"/>
        <w:spacing w:after="120"/>
        <w:ind w:right="2154"/>
        <w:rPr>
          <w:rFonts w:ascii="Avenir LT Std 65 Medium" w:hAnsi="Avenir LT Std 65 Medium"/>
        </w:rPr>
      </w:pPr>
    </w:p>
    <w:p w14:paraId="49787213" w14:textId="77777777" w:rsidR="008D2BE0" w:rsidRDefault="008D2BE0" w:rsidP="008D2BE0">
      <w:pPr>
        <w:pStyle w:val="Textedesaisie"/>
        <w:spacing w:after="120"/>
        <w:ind w:right="2154"/>
        <w:rPr>
          <w:rFonts w:ascii="Avenir LT Std 65 Medium" w:hAnsi="Avenir LT Std 65 Medium"/>
        </w:rPr>
      </w:pPr>
    </w:p>
    <w:p w14:paraId="2CBD1E2B" w14:textId="77777777" w:rsidR="008D2BE0" w:rsidRPr="004117D7" w:rsidRDefault="008D2BE0" w:rsidP="008D2BE0">
      <w:pPr>
        <w:pStyle w:val="Textedesaisie"/>
        <w:spacing w:after="120"/>
        <w:ind w:right="2154"/>
        <w:rPr>
          <w:rFonts w:ascii="Avenir LT Std 65 Medium" w:hAnsi="Avenir LT Std 65 Medium"/>
        </w:rPr>
      </w:pPr>
    </w:p>
    <w:p w14:paraId="64E31F85" w14:textId="77777777" w:rsidR="00993755" w:rsidRDefault="00993755" w:rsidP="00993755">
      <w:pPr>
        <w:pStyle w:val="Textedesaisie"/>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6017972C" w14:textId="77777777" w:rsidR="00DF746A" w:rsidRPr="00DF746A" w:rsidRDefault="00DF746A" w:rsidP="00993755">
      <w:pPr>
        <w:pStyle w:val="Textedesaisie"/>
        <w:rPr>
          <w:rFonts w:ascii="Avenir LT Std 65 Medium" w:eastAsia="바탕" w:hAnsi="Avenir LT Std 65 Medium" w:hint="eastAsia"/>
          <w:color w:val="00B0F0"/>
          <w:sz w:val="24"/>
          <w:szCs w:val="24"/>
          <w:lang w:val="en-GB" w:eastAsia="ko-KR"/>
        </w:rPr>
      </w:pPr>
    </w:p>
    <w:p w14:paraId="44ABCDC0" w14:textId="6FAA0213" w:rsidR="00DF746A" w:rsidRPr="00DF746A" w:rsidRDefault="00DF746A" w:rsidP="008D2BE0">
      <w:pPr>
        <w:pStyle w:val="Textedesaisie"/>
        <w:spacing w:after="120" w:line="360" w:lineRule="auto"/>
        <w:ind w:right="28"/>
        <w:rPr>
          <w:rFonts w:ascii="Avenir LT Std 65 Medium" w:eastAsia="바탕" w:hAnsi="Avenir LT Std 65 Medium" w:hint="eastAsia"/>
          <w:b/>
          <w:color w:val="00558C"/>
          <w:sz w:val="20"/>
          <w:szCs w:val="20"/>
          <w:lang w:val="fr-FR" w:eastAsia="ko-KR"/>
        </w:rPr>
      </w:pPr>
      <w:r>
        <w:rPr>
          <w:rFonts w:ascii="Avenir LT Std 65 Medium" w:eastAsia="바탕" w:hAnsi="Avenir LT Std 65 Medium" w:hint="eastAsia"/>
          <w:b/>
          <w:color w:val="00558C"/>
          <w:sz w:val="20"/>
          <w:szCs w:val="20"/>
          <w:lang w:val="fr-FR" w:eastAsia="ko-KR"/>
        </w:rPr>
        <w:t>Title</w:t>
      </w:r>
      <w:r>
        <w:rPr>
          <w:rFonts w:ascii="Avenir LT Std 65 Medium" w:eastAsia="바탕" w:hAnsi="Avenir LT Std 65 Medium"/>
          <w:b/>
          <w:color w:val="00558C"/>
          <w:sz w:val="20"/>
          <w:szCs w:val="20"/>
          <w:lang w:val="fr-FR" w:eastAsia="ko-KR"/>
        </w:rPr>
        <w:t> </w:t>
      </w:r>
      <w:r>
        <w:rPr>
          <w:rFonts w:ascii="Avenir LT Std 65 Medium" w:eastAsia="바탕" w:hAnsi="Avenir LT Std 65 Medium" w:hint="eastAsia"/>
          <w:b/>
          <w:color w:val="00558C"/>
          <w:sz w:val="20"/>
          <w:szCs w:val="20"/>
          <w:lang w:val="fr-FR" w:eastAsia="ko-KR"/>
        </w:rPr>
        <w:t>:</w:t>
      </w:r>
      <w:r>
        <w:rPr>
          <w:rFonts w:ascii="Avenir LT Std 65 Medium" w:eastAsia="바탕" w:hAnsi="Avenir LT Std 65 Medium"/>
          <w:b/>
          <w:color w:val="00558C"/>
          <w:sz w:val="20"/>
          <w:szCs w:val="20"/>
          <w:lang w:val="fr-FR" w:eastAsia="ko-KR"/>
        </w:rPr>
        <w:t xml:space="preserve"> </w:t>
      </w:r>
      <w:r w:rsidRPr="00DF746A">
        <w:rPr>
          <w:rFonts w:ascii="Avenir LT Std 65 Medium" w:hAnsi="Avenir LT Std 65 Medium"/>
          <w:color w:val="00558C"/>
          <w:sz w:val="20"/>
          <w:szCs w:val="20"/>
          <w:lang w:val="fr-FR"/>
        </w:rPr>
        <w:t>Maritime Big Data Analysis of Ship Route Traffic Characteristics with MapReduce Processing</w:t>
      </w:r>
    </w:p>
    <w:p w14:paraId="5F38FA3F" w14:textId="77777777" w:rsidR="008D2BE0" w:rsidRPr="008D2BE0" w:rsidRDefault="008D2BE0" w:rsidP="008D2BE0">
      <w:pPr>
        <w:pStyle w:val="Textedesaisie"/>
        <w:spacing w:after="120" w:line="360" w:lineRule="auto"/>
        <w:ind w:right="28"/>
        <w:rPr>
          <w:rFonts w:ascii="Avenir LT Std 65 Medium" w:hAnsi="Avenir LT Std 65 Medium"/>
          <w:color w:val="00558C"/>
          <w:sz w:val="20"/>
          <w:szCs w:val="20"/>
          <w:lang w:val="fr-FR"/>
        </w:rPr>
      </w:pPr>
      <w:r w:rsidRPr="008D2BE0">
        <w:rPr>
          <w:rFonts w:ascii="Avenir LT Std 65 Medium" w:hAnsi="Avenir LT Std 65 Medium"/>
          <w:b/>
          <w:color w:val="00558C"/>
          <w:sz w:val="20"/>
          <w:szCs w:val="20"/>
          <w:lang w:val="fr-FR"/>
        </w:rPr>
        <w:t>Background/Objectives:</w:t>
      </w:r>
      <w:r w:rsidRPr="008D2BE0">
        <w:rPr>
          <w:rFonts w:ascii="Avenir LT Std 65 Medium" w:hAnsi="Avenir LT Std 65 Medium"/>
          <w:color w:val="00558C"/>
          <w:sz w:val="20"/>
          <w:szCs w:val="20"/>
          <w:lang w:val="fr-FR"/>
        </w:rPr>
        <w:t xml:space="preserve"> Previously, the assessment of ship route traffic was carried out using Automatic Identification System (AIS) data. However, the analysis of the AIS data of ship routes became problematic because of the volume of data and the difficulties associated with data access.</w:t>
      </w:r>
    </w:p>
    <w:p w14:paraId="27E52053" w14:textId="77777777" w:rsidR="008D2BE0" w:rsidRPr="008D2BE0" w:rsidRDefault="008D2BE0" w:rsidP="008D2BE0">
      <w:pPr>
        <w:pStyle w:val="Textedesaisie"/>
        <w:spacing w:after="120" w:line="360" w:lineRule="auto"/>
        <w:ind w:right="28"/>
        <w:rPr>
          <w:rFonts w:ascii="Avenir LT Std 65 Medium" w:hAnsi="Avenir LT Std 65 Medium"/>
          <w:color w:val="00558C"/>
          <w:sz w:val="20"/>
          <w:szCs w:val="20"/>
          <w:lang w:val="fr-FR"/>
        </w:rPr>
      </w:pPr>
      <w:r w:rsidRPr="008D2BE0">
        <w:rPr>
          <w:rFonts w:ascii="Avenir LT Std 65 Medium" w:hAnsi="Avenir LT Std 65 Medium"/>
          <w:b/>
          <w:color w:val="00558C"/>
          <w:sz w:val="20"/>
          <w:szCs w:val="20"/>
          <w:lang w:val="fr-FR"/>
        </w:rPr>
        <w:t>Methods/Statistical analysis:</w:t>
      </w:r>
      <w:r w:rsidRPr="008D2BE0">
        <w:rPr>
          <w:rFonts w:ascii="Avenir LT Std 65 Medium" w:hAnsi="Avenir LT Std 65 Medium"/>
          <w:color w:val="00558C"/>
          <w:sz w:val="20"/>
          <w:szCs w:val="20"/>
          <w:lang w:val="fr-FR"/>
        </w:rPr>
        <w:t xml:space="preserve"> We propose the use of data acquired via the Port Management Information System (PORT-MIS) to overcome the aforementioned problems with data properties. Maritime big data is processed by, firstly, setting several gate lines in the ship route. These gate lines are then saved as Key-Value pairs. Secondly, these ship movement data based on the port facility are processed by the PORT-MIS DB Mapper and Reducer. Using the Key-Value results, hereafter, the authors conduct a variety of statistical analyses on the shipping route traffic.</w:t>
      </w:r>
    </w:p>
    <w:p w14:paraId="1C15D709" w14:textId="77777777" w:rsidR="008D2BE0" w:rsidRPr="008D2BE0" w:rsidRDefault="008D2BE0" w:rsidP="008D2BE0">
      <w:pPr>
        <w:pStyle w:val="Textedesaisie"/>
        <w:spacing w:after="120" w:line="360" w:lineRule="auto"/>
        <w:ind w:right="28"/>
        <w:rPr>
          <w:rFonts w:ascii="Avenir LT Std 65 Medium" w:hAnsi="Avenir LT Std 65 Medium"/>
          <w:color w:val="00558C"/>
          <w:sz w:val="20"/>
          <w:szCs w:val="20"/>
          <w:lang w:val="fr-FR"/>
        </w:rPr>
      </w:pPr>
      <w:r w:rsidRPr="008D2BE0">
        <w:rPr>
          <w:rFonts w:ascii="Avenir LT Std 65 Medium" w:hAnsi="Avenir LT Std 65 Medium"/>
          <w:b/>
          <w:color w:val="00558C"/>
          <w:sz w:val="20"/>
          <w:szCs w:val="20"/>
          <w:lang w:val="fr-FR"/>
        </w:rPr>
        <w:t>Findings:</w:t>
      </w:r>
      <w:r w:rsidRPr="008D2BE0">
        <w:rPr>
          <w:rFonts w:ascii="Avenir LT Std 65 Medium" w:hAnsi="Avenir LT Std 65 Medium"/>
          <w:color w:val="00558C"/>
          <w:sz w:val="20"/>
          <w:szCs w:val="20"/>
          <w:lang w:val="fr-FR"/>
        </w:rPr>
        <w:t xml:space="preserve"> PORT-MIS data is more appropriate to use as maritime big data for ship route traffic than AIS data, because PORT-MIS data makes it possible to prepare gate lines. A conversion algorithm for shipping route traffic is also presented.</w:t>
      </w:r>
    </w:p>
    <w:p w14:paraId="5D0174F2" w14:textId="0CE747AB" w:rsidR="00993755" w:rsidRDefault="008D2BE0" w:rsidP="008D2BE0">
      <w:pPr>
        <w:pStyle w:val="Textedesaisie"/>
        <w:spacing w:after="120" w:line="360" w:lineRule="auto"/>
        <w:ind w:right="28"/>
        <w:rPr>
          <w:rFonts w:ascii="Avenir LT Std 65 Medium" w:hAnsi="Avenir LT Std 65 Medium"/>
          <w:color w:val="00558C"/>
          <w:sz w:val="20"/>
          <w:szCs w:val="20"/>
          <w:lang w:val="fr-FR"/>
        </w:rPr>
      </w:pPr>
      <w:r w:rsidRPr="008D2BE0">
        <w:rPr>
          <w:rFonts w:ascii="Avenir LT Std 65 Medium" w:hAnsi="Avenir LT Std 65 Medium"/>
          <w:b/>
          <w:color w:val="00558C"/>
          <w:sz w:val="20"/>
          <w:szCs w:val="20"/>
          <w:lang w:val="fr-FR"/>
        </w:rPr>
        <w:t>Improvements/Applications:</w:t>
      </w:r>
      <w:r w:rsidRPr="008D2BE0">
        <w:rPr>
          <w:rFonts w:ascii="Avenir LT Std 65 Medium" w:hAnsi="Avenir LT Std 65 Medium"/>
          <w:color w:val="00558C"/>
          <w:sz w:val="20"/>
          <w:szCs w:val="20"/>
          <w:lang w:val="fr-FR"/>
        </w:rPr>
        <w:t xml:space="preserve"> The results of this study can be used to analyze ship route traffic and carry out analyses of other big data from the ship route Key-Value database.</w:t>
      </w:r>
    </w:p>
    <w:p w14:paraId="1FB524F8" w14:textId="77777777" w:rsidR="008D2BE0" w:rsidRPr="008D2BE0" w:rsidRDefault="008D2BE0" w:rsidP="008D2BE0">
      <w:pPr>
        <w:pStyle w:val="Textedesaisie"/>
        <w:spacing w:after="120"/>
        <w:ind w:right="28"/>
        <w:rPr>
          <w:rFonts w:ascii="Avenir LT Std 65 Medium" w:hAnsi="Avenir LT Std 65 Medium"/>
          <w:color w:val="00558C"/>
          <w:sz w:val="20"/>
          <w:szCs w:val="20"/>
          <w:lang w:val="fr-FR"/>
        </w:rPr>
      </w:pPr>
    </w:p>
    <w:tbl>
      <w:tblPr>
        <w:tblStyle w:val="a5"/>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8D2BE0"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13" w:history="1">
              <w:r w:rsidRPr="00993755">
                <w:rPr>
                  <w:rStyle w:val="a8"/>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14" w:history="1">
              <w:r w:rsidRPr="00993755">
                <w:rPr>
                  <w:rStyle w:val="a8"/>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9A846" w14:textId="77777777" w:rsidR="007159B6" w:rsidRDefault="007159B6" w:rsidP="008C27BF">
      <w:r>
        <w:separator/>
      </w:r>
    </w:p>
  </w:endnote>
  <w:endnote w:type="continuationSeparator" w:id="0">
    <w:p w14:paraId="6809281D" w14:textId="77777777" w:rsidR="007159B6" w:rsidRDefault="007159B6"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altName w:val="Arial"/>
    <w:panose1 w:val="00000000000000000000"/>
    <w:charset w:val="00"/>
    <w:family w:val="swiss"/>
    <w:notTrueType/>
    <w:pitch w:val="variable"/>
    <w:sig w:usb0="00000003" w:usb1="4000204A" w:usb2="00000000" w:usb3="00000000" w:csb0="00000001"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a4"/>
    </w:pPr>
    <w:r w:rsidRPr="00442889">
      <w:rPr>
        <w:noProof/>
        <w:lang w:val="en-US" w:eastAsia="ko-K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a4"/>
    </w:pPr>
  </w:p>
  <w:p w14:paraId="315D68F3" w14:textId="77777777" w:rsidR="00502E1E" w:rsidRDefault="00502E1E" w:rsidP="008C27BF">
    <w:pPr>
      <w:pStyle w:val="a4"/>
    </w:pPr>
  </w:p>
  <w:p w14:paraId="67900419" w14:textId="77777777" w:rsidR="00502E1E" w:rsidRDefault="00502E1E" w:rsidP="008C27BF">
    <w:pPr>
      <w:pStyle w:val="a4"/>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DF746A">
      <w:rPr>
        <w:noProof/>
      </w:rPr>
      <w:t>2</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a4"/>
    </w:pPr>
    <w:r w:rsidRPr="00442889">
      <w:rPr>
        <w:noProof/>
        <w:lang w:val="en-US" w:eastAsia="ko-K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a4"/>
    </w:pPr>
  </w:p>
  <w:p w14:paraId="035CAAAE" w14:textId="77777777" w:rsidR="00502E1E" w:rsidRPr="00442889" w:rsidRDefault="00502E1E" w:rsidP="008C27BF">
    <w:pPr>
      <w:pStyle w:val="a4"/>
    </w:pPr>
  </w:p>
  <w:p w14:paraId="150C77D5" w14:textId="77777777" w:rsidR="00502E1E" w:rsidRPr="00442889" w:rsidRDefault="00502E1E" w:rsidP="008C27BF">
    <w:pPr>
      <w:pStyle w:val="a4"/>
    </w:pPr>
  </w:p>
  <w:p w14:paraId="1A5DD6B6" w14:textId="77777777" w:rsidR="00AF533D" w:rsidRPr="00442889" w:rsidRDefault="00AF533D" w:rsidP="0093546B">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518618" w14:textId="77777777" w:rsidR="007159B6" w:rsidRDefault="007159B6" w:rsidP="008C27BF">
      <w:r>
        <w:separator/>
      </w:r>
    </w:p>
  </w:footnote>
  <w:footnote w:type="continuationSeparator" w:id="0">
    <w:p w14:paraId="64BAFFCE" w14:textId="77777777" w:rsidR="007159B6" w:rsidRDefault="007159B6"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a3"/>
    </w:pPr>
    <w:r>
      <w:rPr>
        <w:noProof/>
        <w:lang w:val="en-US" w:eastAsia="ko-K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a3"/>
    </w:pPr>
    <w:r>
      <w:rPr>
        <w:noProof/>
        <w:lang w:val="en-US" w:eastAsia="ko-KR"/>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a3"/>
    </w:pPr>
  </w:p>
  <w:p w14:paraId="1E433DCB" w14:textId="77777777" w:rsidR="00502E1E" w:rsidRPr="00442889" w:rsidRDefault="00502E1E" w:rsidP="008C27BF">
    <w:pPr>
      <w:pStyle w:val="a3"/>
    </w:pPr>
  </w:p>
  <w:p w14:paraId="14A646A7" w14:textId="77777777" w:rsidR="00502E1E" w:rsidRPr="00442889" w:rsidRDefault="00502E1E" w:rsidP="00BC14BE">
    <w:pPr>
      <w:pStyle w:val="a3"/>
      <w:jc w:val="center"/>
    </w:pPr>
  </w:p>
  <w:p w14:paraId="49F12718" w14:textId="77777777" w:rsidR="00502E1E" w:rsidRPr="00442889" w:rsidRDefault="00502E1E" w:rsidP="008C27BF">
    <w:pPr>
      <w:pStyle w:val="a3"/>
    </w:pPr>
  </w:p>
  <w:p w14:paraId="4375A6ED" w14:textId="77777777" w:rsidR="008C27BF" w:rsidRDefault="008C27BF" w:rsidP="008C27BF">
    <w:pPr>
      <w:pStyle w:val="a3"/>
    </w:pPr>
  </w:p>
  <w:p w14:paraId="13919875" w14:textId="77777777" w:rsidR="001A7381" w:rsidRPr="00442889" w:rsidRDefault="001A7381" w:rsidP="008C27BF">
    <w:pPr>
      <w:pStyle w:val="a3"/>
    </w:pPr>
  </w:p>
  <w:p w14:paraId="5392897C" w14:textId="77777777" w:rsidR="00502E1E" w:rsidRDefault="00502E1E" w:rsidP="008C27BF">
    <w:pPr>
      <w:pStyle w:val="a3"/>
      <w:spacing w:line="360" w:lineRule="exact"/>
    </w:pPr>
  </w:p>
  <w:p w14:paraId="37B130BD" w14:textId="77777777" w:rsidR="00E4007E" w:rsidRDefault="00E4007E" w:rsidP="008C27BF">
    <w:pPr>
      <w:pStyle w:val="a3"/>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971EF"/>
    <w:rsid w:val="000C7019"/>
    <w:rsid w:val="00107894"/>
    <w:rsid w:val="0014301B"/>
    <w:rsid w:val="0015321B"/>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F10AC"/>
    <w:rsid w:val="003F5613"/>
    <w:rsid w:val="004117D7"/>
    <w:rsid w:val="004408E7"/>
    <w:rsid w:val="00442889"/>
    <w:rsid w:val="00483CA7"/>
    <w:rsid w:val="004B5BDF"/>
    <w:rsid w:val="004D1C04"/>
    <w:rsid w:val="00502E1E"/>
    <w:rsid w:val="00527651"/>
    <w:rsid w:val="00576D83"/>
    <w:rsid w:val="00581093"/>
    <w:rsid w:val="00584E35"/>
    <w:rsid w:val="00593ABD"/>
    <w:rsid w:val="005E4BDA"/>
    <w:rsid w:val="005E4CE5"/>
    <w:rsid w:val="005F6342"/>
    <w:rsid w:val="006025F5"/>
    <w:rsid w:val="006257EF"/>
    <w:rsid w:val="00630CBF"/>
    <w:rsid w:val="00637908"/>
    <w:rsid w:val="006568D2"/>
    <w:rsid w:val="0068460C"/>
    <w:rsid w:val="006A75BE"/>
    <w:rsid w:val="006F0F72"/>
    <w:rsid w:val="006F440A"/>
    <w:rsid w:val="00715815"/>
    <w:rsid w:val="007159B6"/>
    <w:rsid w:val="00726739"/>
    <w:rsid w:val="007E398B"/>
    <w:rsid w:val="008550A6"/>
    <w:rsid w:val="00866ACC"/>
    <w:rsid w:val="008A6164"/>
    <w:rsid w:val="008C27BF"/>
    <w:rsid w:val="008D2BE0"/>
    <w:rsid w:val="00913656"/>
    <w:rsid w:val="0093546B"/>
    <w:rsid w:val="009605EE"/>
    <w:rsid w:val="00993755"/>
    <w:rsid w:val="009D3F2D"/>
    <w:rsid w:val="009E2F65"/>
    <w:rsid w:val="009F3943"/>
    <w:rsid w:val="00A15ED9"/>
    <w:rsid w:val="00A33365"/>
    <w:rsid w:val="00A658FA"/>
    <w:rsid w:val="00A801F0"/>
    <w:rsid w:val="00A95B26"/>
    <w:rsid w:val="00AC4B07"/>
    <w:rsid w:val="00AF45F2"/>
    <w:rsid w:val="00AF533D"/>
    <w:rsid w:val="00B15C02"/>
    <w:rsid w:val="00B42957"/>
    <w:rsid w:val="00BB63D0"/>
    <w:rsid w:val="00BC14BE"/>
    <w:rsid w:val="00BC7F12"/>
    <w:rsid w:val="00C444B5"/>
    <w:rsid w:val="00C45E32"/>
    <w:rsid w:val="00CA2E49"/>
    <w:rsid w:val="00CC0A63"/>
    <w:rsid w:val="00D12E4A"/>
    <w:rsid w:val="00D41D37"/>
    <w:rsid w:val="00D91CBE"/>
    <w:rsid w:val="00DA63AC"/>
    <w:rsid w:val="00DB7B77"/>
    <w:rsid w:val="00DC0AE4"/>
    <w:rsid w:val="00DE4F43"/>
    <w:rsid w:val="00DF746A"/>
    <w:rsid w:val="00E4007E"/>
    <w:rsid w:val="00E57BFA"/>
    <w:rsid w:val="00E80C7F"/>
    <w:rsid w:val="00EB77C9"/>
    <w:rsid w:val="00EE405F"/>
    <w:rsid w:val="00F830C5"/>
    <w:rsid w:val="00FA5CB2"/>
    <w:rsid w:val="00FB15CB"/>
    <w:rsid w:val="00FC5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651"/>
    <w:pPr>
      <w:spacing w:line="216" w:lineRule="atLeast"/>
    </w:pPr>
    <w:rPr>
      <w:rFonts w:asciiTheme="minorHAnsi" w:hAnsiTheme="minorHAnsi"/>
      <w:color w:val="575756"/>
      <w:sz w:val="18"/>
      <w:szCs w:val="18"/>
      <w:lang w:val="en-GB"/>
    </w:rPr>
  </w:style>
  <w:style w:type="paragraph" w:styleId="1">
    <w:name w:val="heading 1"/>
    <w:basedOn w:val="a"/>
    <w:next w:val="a"/>
    <w:link w:val="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2">
    <w:name w:val="heading 2"/>
    <w:basedOn w:val="a"/>
    <w:next w:val="a"/>
    <w:link w:val="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3">
    <w:name w:val="heading 3"/>
    <w:basedOn w:val="a"/>
    <w:next w:val="a"/>
    <w:link w:val="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4">
    <w:name w:val="heading 4"/>
    <w:basedOn w:val="a"/>
    <w:next w:val="a"/>
    <w:link w:val="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5">
    <w:name w:val="heading 5"/>
    <w:basedOn w:val="a"/>
    <w:next w:val="a"/>
    <w:link w:val="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B63D0"/>
    <w:pPr>
      <w:spacing w:line="240" w:lineRule="exact"/>
    </w:pPr>
  </w:style>
  <w:style w:type="character" w:customStyle="1" w:styleId="Char">
    <w:name w:val="머리글 Char"/>
    <w:basedOn w:val="a0"/>
    <w:link w:val="a3"/>
    <w:uiPriority w:val="99"/>
    <w:rsid w:val="00BB63D0"/>
    <w:rPr>
      <w:sz w:val="20"/>
    </w:rPr>
  </w:style>
  <w:style w:type="paragraph" w:styleId="a4">
    <w:name w:val="footer"/>
    <w:basedOn w:val="a"/>
    <w:link w:val="Char0"/>
    <w:uiPriority w:val="99"/>
    <w:rsid w:val="00BB63D0"/>
    <w:pPr>
      <w:spacing w:line="240" w:lineRule="exact"/>
    </w:pPr>
  </w:style>
  <w:style w:type="character" w:customStyle="1" w:styleId="Char0">
    <w:name w:val="바닥글 Char"/>
    <w:basedOn w:val="a0"/>
    <w:link w:val="a4"/>
    <w:uiPriority w:val="99"/>
    <w:rsid w:val="00BB63D0"/>
    <w:rPr>
      <w:sz w:val="20"/>
    </w:rPr>
  </w:style>
  <w:style w:type="table" w:styleId="a5">
    <w:name w:val="Table Grid"/>
    <w:basedOn w:val="a1"/>
    <w:uiPriority w:val="39"/>
    <w:rsid w:val="00EB77C9"/>
    <w:pPr>
      <w:spacing w:line="240" w:lineRule="auto"/>
    </w:pPr>
    <w:tblPr>
      <w:tblCellMar>
        <w:left w:w="0" w:type="dxa"/>
        <w:right w:w="0" w:type="dxa"/>
      </w:tblCellMar>
    </w:tblPr>
  </w:style>
  <w:style w:type="paragraph" w:styleId="a6">
    <w:name w:val="Balloon Text"/>
    <w:basedOn w:val="a"/>
    <w:link w:val="Char1"/>
    <w:uiPriority w:val="99"/>
    <w:semiHidden/>
    <w:unhideWhenUsed/>
    <w:rsid w:val="00502E1E"/>
    <w:pPr>
      <w:spacing w:line="240" w:lineRule="auto"/>
    </w:pPr>
    <w:rPr>
      <w:rFonts w:ascii="Tahoma" w:hAnsi="Tahoma" w:cs="Tahoma"/>
      <w:sz w:val="16"/>
      <w:szCs w:val="16"/>
    </w:rPr>
  </w:style>
  <w:style w:type="character" w:customStyle="1" w:styleId="Char1">
    <w:name w:val="풍선 도움말 텍스트 Char"/>
    <w:basedOn w:val="a0"/>
    <w:link w:val="a6"/>
    <w:uiPriority w:val="99"/>
    <w:semiHidden/>
    <w:rsid w:val="00502E1E"/>
    <w:rPr>
      <w:rFonts w:ascii="Tahoma" w:hAnsi="Tahoma" w:cs="Tahoma"/>
      <w:sz w:val="16"/>
      <w:szCs w:val="16"/>
    </w:rPr>
  </w:style>
  <w:style w:type="paragraph" w:customStyle="1" w:styleId="Intitul">
    <w:name w:val="Intitulé"/>
    <w:basedOn w:val="a"/>
    <w:qFormat/>
    <w:rsid w:val="00581093"/>
    <w:pPr>
      <w:spacing w:line="240" w:lineRule="exact"/>
    </w:pPr>
  </w:style>
  <w:style w:type="character" w:customStyle="1" w:styleId="TexteBold">
    <w:name w:val="Texte Bold"/>
    <w:basedOn w:val="a0"/>
    <w:uiPriority w:val="1"/>
    <w:qFormat/>
    <w:rsid w:val="000262CE"/>
    <w:rPr>
      <w:b/>
    </w:rPr>
  </w:style>
  <w:style w:type="paragraph" w:customStyle="1" w:styleId="Textedesaisie">
    <w:name w:val="Texte de saisie"/>
    <w:basedOn w:val="a"/>
    <w:qFormat/>
    <w:rsid w:val="00A658FA"/>
    <w:pPr>
      <w:tabs>
        <w:tab w:val="left" w:pos="3686"/>
      </w:tabs>
    </w:pPr>
    <w:rPr>
      <w:color w:val="00558C" w:themeColor="accent1"/>
      <w:lang w:val="en-US"/>
    </w:rPr>
  </w:style>
  <w:style w:type="paragraph" w:styleId="a7">
    <w:name w:val="Closing"/>
    <w:basedOn w:val="a"/>
    <w:link w:val="Char2"/>
    <w:uiPriority w:val="99"/>
    <w:rsid w:val="00221D11"/>
    <w:rPr>
      <w:color w:val="E94E1B" w:themeColor="background2"/>
    </w:rPr>
  </w:style>
  <w:style w:type="character" w:customStyle="1" w:styleId="Char2">
    <w:name w:val="맺음말 Char"/>
    <w:basedOn w:val="a0"/>
    <w:link w:val="a7"/>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0"/>
    <w:uiPriority w:val="1"/>
    <w:qFormat/>
    <w:rsid w:val="00C444B5"/>
    <w:rPr>
      <w:sz w:val="14"/>
      <w:szCs w:val="14"/>
    </w:rPr>
  </w:style>
  <w:style w:type="character" w:customStyle="1" w:styleId="Textebleu">
    <w:name w:val="Texte bleu"/>
    <w:basedOn w:val="a0"/>
    <w:uiPriority w:val="1"/>
    <w:qFormat/>
    <w:rsid w:val="00C444B5"/>
    <w:rPr>
      <w:color w:val="009FE3" w:themeColor="accent2"/>
      <w:lang w:val="fr-FR"/>
    </w:rPr>
  </w:style>
  <w:style w:type="character" w:customStyle="1" w:styleId="1Char">
    <w:name w:val="제목 1 Char"/>
    <w:basedOn w:val="a0"/>
    <w:link w:val="1"/>
    <w:uiPriority w:val="9"/>
    <w:rsid w:val="008C27BF"/>
    <w:rPr>
      <w:rFonts w:eastAsiaTheme="majorEastAsia" w:cstheme="majorBidi"/>
      <w:bCs/>
      <w:color w:val="FFFFFF" w:themeColor="background1"/>
      <w:sz w:val="40"/>
      <w:szCs w:val="40"/>
    </w:rPr>
  </w:style>
  <w:style w:type="paragraph" w:customStyle="1" w:styleId="Datedudocument">
    <w:name w:val="Date du document"/>
    <w:basedOn w:val="a"/>
    <w:qFormat/>
    <w:rsid w:val="008C27BF"/>
    <w:pPr>
      <w:spacing w:line="192" w:lineRule="atLeast"/>
      <w:jc w:val="right"/>
    </w:pPr>
    <w:rPr>
      <w:color w:val="FFFFFF" w:themeColor="background1"/>
      <w:sz w:val="16"/>
      <w:szCs w:val="16"/>
    </w:rPr>
  </w:style>
  <w:style w:type="character" w:customStyle="1" w:styleId="2Char">
    <w:name w:val="제목 2 Char"/>
    <w:basedOn w:val="a0"/>
    <w:link w:val="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a"/>
    <w:qFormat/>
    <w:rsid w:val="008C27BF"/>
    <w:pPr>
      <w:spacing w:before="140" w:line="144" w:lineRule="atLeast"/>
    </w:pPr>
    <w:rPr>
      <w:color w:val="00558C" w:themeColor="accent1"/>
      <w:sz w:val="12"/>
      <w:szCs w:val="12"/>
    </w:rPr>
  </w:style>
  <w:style w:type="paragraph" w:customStyle="1" w:styleId="Introduction">
    <w:name w:val="Introduction"/>
    <w:basedOn w:val="a"/>
    <w:qFormat/>
    <w:rsid w:val="008C27BF"/>
    <w:rPr>
      <w:color w:val="00558C" w:themeColor="accent1"/>
    </w:rPr>
  </w:style>
  <w:style w:type="character" w:customStyle="1" w:styleId="3Char">
    <w:name w:val="제목 3 Char"/>
    <w:basedOn w:val="a0"/>
    <w:link w:val="3"/>
    <w:uiPriority w:val="9"/>
    <w:rsid w:val="00527651"/>
    <w:rPr>
      <w:rFonts w:eastAsiaTheme="majorEastAsia" w:cstheme="majorBidi"/>
      <w:b/>
      <w:bCs/>
      <w:color w:val="009FE3" w:themeColor="accent2"/>
      <w:lang w:val="en-GB"/>
    </w:rPr>
  </w:style>
  <w:style w:type="paragraph" w:customStyle="1" w:styleId="Sparationtitre3">
    <w:name w:val="Séparation titre 3"/>
    <w:basedOn w:val="a"/>
    <w:qFormat/>
    <w:rsid w:val="00527651"/>
    <w:pPr>
      <w:pBdr>
        <w:bottom w:val="single" w:sz="8" w:space="1" w:color="404040" w:themeColor="text1" w:themeTint="BF"/>
      </w:pBdr>
      <w:spacing w:after="120" w:line="60" w:lineRule="exact"/>
      <w:ind w:right="3459"/>
    </w:pPr>
  </w:style>
  <w:style w:type="character" w:customStyle="1" w:styleId="4Char">
    <w:name w:val="제목 4 Char"/>
    <w:basedOn w:val="a0"/>
    <w:link w:val="4"/>
    <w:uiPriority w:val="9"/>
    <w:rsid w:val="00107894"/>
    <w:rPr>
      <w:rFonts w:eastAsiaTheme="majorEastAsia" w:cstheme="majorBidi"/>
      <w:b/>
      <w:bCs/>
      <w:iCs/>
      <w:color w:val="00558C" w:themeColor="accent1"/>
      <w:sz w:val="18"/>
      <w:szCs w:val="18"/>
      <w:lang w:val="en-GB"/>
    </w:rPr>
  </w:style>
  <w:style w:type="character" w:customStyle="1" w:styleId="5Char">
    <w:name w:val="제목 5 Char"/>
    <w:basedOn w:val="a0"/>
    <w:link w:val="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a4"/>
    <w:qFormat/>
    <w:rsid w:val="006F0F72"/>
    <w:pPr>
      <w:jc w:val="right"/>
    </w:pPr>
    <w:rPr>
      <w:color w:val="00558C" w:themeColor="accent1"/>
    </w:rPr>
  </w:style>
  <w:style w:type="character" w:styleId="a8">
    <w:name w:val="Hyperlink"/>
    <w:basedOn w:val="a0"/>
    <w:uiPriority w:val="99"/>
    <w:unhideWhenUsed/>
    <w:rsid w:val="00993755"/>
    <w:rPr>
      <w:color w:val="000000" w:themeColor="hyperlink"/>
      <w:u w:val="single"/>
    </w:rPr>
  </w:style>
  <w:style w:type="character" w:styleId="a9">
    <w:name w:val="annotation reference"/>
    <w:basedOn w:val="a0"/>
    <w:uiPriority w:val="99"/>
    <w:semiHidden/>
    <w:unhideWhenUsed/>
    <w:rsid w:val="00F830C5"/>
    <w:rPr>
      <w:sz w:val="18"/>
      <w:szCs w:val="18"/>
    </w:rPr>
  </w:style>
  <w:style w:type="paragraph" w:styleId="aa">
    <w:name w:val="annotation text"/>
    <w:basedOn w:val="a"/>
    <w:link w:val="Char3"/>
    <w:uiPriority w:val="99"/>
    <w:semiHidden/>
    <w:unhideWhenUsed/>
    <w:rsid w:val="00F830C5"/>
  </w:style>
  <w:style w:type="character" w:customStyle="1" w:styleId="Char3">
    <w:name w:val="메모 텍스트 Char"/>
    <w:basedOn w:val="a0"/>
    <w:link w:val="aa"/>
    <w:uiPriority w:val="99"/>
    <w:semiHidden/>
    <w:rsid w:val="00F830C5"/>
    <w:rPr>
      <w:rFonts w:asciiTheme="minorHAnsi" w:hAnsiTheme="minorHAnsi"/>
      <w:color w:val="575756"/>
      <w:sz w:val="18"/>
      <w:szCs w:val="18"/>
      <w:lang w:val="en-GB"/>
    </w:rPr>
  </w:style>
  <w:style w:type="paragraph" w:styleId="ab">
    <w:name w:val="annotation subject"/>
    <w:basedOn w:val="aa"/>
    <w:next w:val="aa"/>
    <w:link w:val="Char4"/>
    <w:uiPriority w:val="99"/>
    <w:semiHidden/>
    <w:unhideWhenUsed/>
    <w:rsid w:val="00F830C5"/>
    <w:rPr>
      <w:b/>
      <w:bCs/>
    </w:rPr>
  </w:style>
  <w:style w:type="character" w:customStyle="1" w:styleId="Char4">
    <w:name w:val="메모 주제 Char"/>
    <w:basedOn w:val="Char3"/>
    <w:link w:val="ab"/>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contact@iala-aism.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ikim82@cbnu.ac.k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contact@iala-aism.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F7ACC-0AAC-41C7-8194-DE4CB519A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374</Words>
  <Characters>2135</Characters>
  <Application>Microsoft Office Word</Application>
  <DocSecurity>0</DocSecurity>
  <Lines>17</Lines>
  <Paragraphs>5</Paragraphs>
  <ScaleCrop>false</ScaleCrop>
  <HeadingPairs>
    <vt:vector size="8" baseType="variant">
      <vt:variant>
        <vt:lpstr>제목</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2504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Jinsol</cp:lastModifiedBy>
  <cp:revision>3</cp:revision>
  <cp:lastPrinted>2016-11-02T11:55:00Z</cp:lastPrinted>
  <dcterms:created xsi:type="dcterms:W3CDTF">2017-06-30T05:34:00Z</dcterms:created>
  <dcterms:modified xsi:type="dcterms:W3CDTF">2017-06-30T06:00:00Z</dcterms:modified>
</cp:coreProperties>
</file>